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148" w:rsidRPr="00962FC5" w:rsidRDefault="00477148" w:rsidP="00477148">
      <w:pPr>
        <w:autoSpaceDE w:val="0"/>
        <w:autoSpaceDN w:val="0"/>
        <w:adjustRightInd w:val="0"/>
        <w:spacing w:line="360" w:lineRule="auto"/>
        <w:jc w:val="center"/>
        <w:rPr>
          <w:b/>
          <w:sz w:val="27"/>
          <w:szCs w:val="27"/>
          <w:lang w:val="nl-NL"/>
        </w:rPr>
      </w:pPr>
      <w:r w:rsidRPr="00962FC5">
        <w:rPr>
          <w:b/>
          <w:lang w:val="nl-NL"/>
        </w:rPr>
        <w:t>KẾ HOẠCH CHĂM SÓC GIÁO DỤC VỆ SINH- DINH  DƯỠNG</w:t>
      </w:r>
    </w:p>
    <w:p w:rsidR="00477148" w:rsidRPr="00962FC5" w:rsidRDefault="00C27038" w:rsidP="00477148">
      <w:pPr>
        <w:autoSpaceDE w:val="0"/>
        <w:autoSpaceDN w:val="0"/>
        <w:adjustRightInd w:val="0"/>
        <w:jc w:val="center"/>
        <w:rPr>
          <w:b/>
          <w:lang w:val="nl-NL"/>
        </w:rPr>
      </w:pPr>
      <w:r>
        <w:rPr>
          <w:b/>
          <w:lang w:val="nl-NL"/>
        </w:rPr>
        <w:t>Chủ đề: “ GIA ĐÌNH BÉ</w:t>
      </w:r>
      <w:bookmarkStart w:id="0" w:name="_GoBack"/>
      <w:bookmarkEnd w:id="0"/>
      <w:r w:rsidR="00477148" w:rsidRPr="00962FC5">
        <w:rPr>
          <w:b/>
          <w:lang w:val="nl-NL"/>
        </w:rPr>
        <w:t>”</w:t>
      </w:r>
    </w:p>
    <w:p w:rsidR="00477148" w:rsidRPr="00962FC5" w:rsidRDefault="00477148" w:rsidP="00477148">
      <w:pPr>
        <w:autoSpaceDE w:val="0"/>
        <w:autoSpaceDN w:val="0"/>
        <w:adjustRightInd w:val="0"/>
        <w:jc w:val="center"/>
        <w:rPr>
          <w:b/>
          <w:lang w:val="nl-NL"/>
        </w:rPr>
      </w:pPr>
      <w:r w:rsidRPr="00962FC5">
        <w:rPr>
          <w:b/>
          <w:lang w:val="nl-NL"/>
        </w:rPr>
        <w:t xml:space="preserve">Thực hiện từ ngày </w:t>
      </w:r>
      <w:r w:rsidR="00C27038">
        <w:rPr>
          <w:b/>
        </w:rPr>
        <w:t>20</w:t>
      </w:r>
      <w:r w:rsidR="00C27038">
        <w:rPr>
          <w:b/>
          <w:lang w:val="nl-NL"/>
        </w:rPr>
        <w:t>/10 đến 28/11</w:t>
      </w:r>
      <w:r w:rsidR="00456905">
        <w:rPr>
          <w:b/>
          <w:lang w:val="nl-NL"/>
        </w:rPr>
        <w:t xml:space="preserve"> năm 2025</w:t>
      </w:r>
    </w:p>
    <w:p w:rsidR="00477148" w:rsidRPr="00962FC5" w:rsidRDefault="00477148" w:rsidP="00477148">
      <w:pPr>
        <w:autoSpaceDE w:val="0"/>
        <w:autoSpaceDN w:val="0"/>
        <w:adjustRightInd w:val="0"/>
        <w:rPr>
          <w:b/>
          <w:sz w:val="27"/>
          <w:szCs w:val="27"/>
          <w:lang w:val="nl-NL"/>
        </w:rPr>
      </w:pPr>
      <w:r w:rsidRPr="00962FC5">
        <w:rPr>
          <w:b/>
          <w:sz w:val="27"/>
          <w:szCs w:val="27"/>
          <w:lang w:val="nl-NL"/>
        </w:rPr>
        <w:t xml:space="preserve"> </w:t>
      </w:r>
    </w:p>
    <w:tbl>
      <w:tblPr>
        <w:tblW w:w="1006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2998"/>
        <w:gridCol w:w="3640"/>
        <w:gridCol w:w="1725"/>
      </w:tblGrid>
      <w:tr w:rsidR="00477148" w:rsidRPr="00962FC5" w:rsidTr="00703E5F">
        <w:trPr>
          <w:trHeight w:val="1397"/>
        </w:trPr>
        <w:tc>
          <w:tcPr>
            <w:tcW w:w="1700"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line="360" w:lineRule="auto"/>
              <w:jc w:val="both"/>
              <w:rPr>
                <w:b/>
                <w:bCs/>
                <w:color w:val="000000"/>
                <w:lang w:val="nl-NL"/>
              </w:rPr>
            </w:pPr>
            <w:r w:rsidRPr="00962FC5">
              <w:rPr>
                <w:b/>
                <w:bCs/>
                <w:color w:val="000000"/>
                <w:lang w:val="nl-NL"/>
              </w:rPr>
              <w:t>NỘI DUNG</w:t>
            </w:r>
          </w:p>
        </w:tc>
        <w:tc>
          <w:tcPr>
            <w:tcW w:w="2998"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line="360" w:lineRule="auto"/>
              <w:jc w:val="center"/>
              <w:rPr>
                <w:b/>
                <w:bCs/>
                <w:color w:val="000000"/>
                <w:lang w:val="nl-NL"/>
              </w:rPr>
            </w:pPr>
            <w:r w:rsidRPr="00962FC5">
              <w:rPr>
                <w:b/>
                <w:bCs/>
                <w:color w:val="000000"/>
                <w:lang w:val="nl-NL"/>
              </w:rPr>
              <w:t>MỤC ĐÍCH YÊU CẦU</w:t>
            </w:r>
          </w:p>
        </w:tc>
        <w:tc>
          <w:tcPr>
            <w:tcW w:w="3640"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line="360" w:lineRule="auto"/>
              <w:jc w:val="center"/>
              <w:rPr>
                <w:b/>
                <w:bCs/>
                <w:color w:val="000000"/>
                <w:lang w:val="nl-NL"/>
              </w:rPr>
            </w:pPr>
            <w:r w:rsidRPr="00962FC5">
              <w:rPr>
                <w:b/>
                <w:bCs/>
                <w:color w:val="000000"/>
                <w:lang w:val="nl-NL"/>
              </w:rPr>
              <w:t xml:space="preserve">TỔ CHỨC </w:t>
            </w:r>
          </w:p>
          <w:p w:rsidR="00477148" w:rsidRPr="00962FC5" w:rsidRDefault="00477148" w:rsidP="00703E5F">
            <w:pPr>
              <w:tabs>
                <w:tab w:val="left" w:pos="1980"/>
                <w:tab w:val="left" w:pos="9720"/>
              </w:tabs>
              <w:spacing w:before="120" w:after="60" w:line="360" w:lineRule="auto"/>
              <w:jc w:val="center"/>
              <w:rPr>
                <w:b/>
                <w:bCs/>
                <w:color w:val="000000"/>
                <w:lang w:val="nl-NL"/>
              </w:rPr>
            </w:pPr>
            <w:r w:rsidRPr="00962FC5">
              <w:rPr>
                <w:b/>
                <w:bCs/>
                <w:color w:val="000000"/>
                <w:lang w:val="nl-NL"/>
              </w:rPr>
              <w:t>HOẠT ĐỘNG</w:t>
            </w:r>
          </w:p>
        </w:tc>
        <w:tc>
          <w:tcPr>
            <w:tcW w:w="1725"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line="360" w:lineRule="auto"/>
              <w:rPr>
                <w:b/>
                <w:bCs/>
                <w:color w:val="000000"/>
                <w:lang w:val="nl-NL"/>
              </w:rPr>
            </w:pPr>
            <w:r w:rsidRPr="00962FC5">
              <w:rPr>
                <w:b/>
                <w:bCs/>
                <w:color w:val="000000"/>
                <w:lang w:val="nl-NL"/>
              </w:rPr>
              <w:t>PHỐI HỢP THỰC HIỆN</w:t>
            </w:r>
          </w:p>
        </w:tc>
      </w:tr>
      <w:tr w:rsidR="00477148" w:rsidRPr="00962FC5" w:rsidTr="00703E5F">
        <w:trPr>
          <w:trHeight w:val="343"/>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xml:space="preserve">1.NUÔI DƯỠNG </w:t>
            </w:r>
          </w:p>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Ăn uống</w:t>
            </w:r>
          </w:p>
          <w:p w:rsidR="00477148" w:rsidRPr="00962FC5" w:rsidRDefault="00477148" w:rsidP="00703E5F">
            <w:pPr>
              <w:tabs>
                <w:tab w:val="left" w:pos="1980"/>
                <w:tab w:val="left" w:pos="9720"/>
              </w:tabs>
              <w:spacing w:before="120" w:after="60"/>
              <w:jc w:val="both"/>
              <w:rPr>
                <w:b/>
                <w:bCs/>
                <w:color w:val="000000"/>
                <w:lang w:val="nl-NL"/>
              </w:rPr>
            </w:pPr>
          </w:p>
          <w:p w:rsidR="00477148" w:rsidRPr="00962FC5" w:rsidRDefault="00477148" w:rsidP="00703E5F">
            <w:pPr>
              <w:tabs>
                <w:tab w:val="left" w:pos="1980"/>
                <w:tab w:val="left" w:pos="9720"/>
              </w:tabs>
              <w:spacing w:before="120" w:after="60"/>
              <w:jc w:val="both"/>
              <w:rPr>
                <w:b/>
                <w:bCs/>
                <w:color w:val="000000"/>
                <w:lang w:val="nl-NL"/>
              </w:rPr>
            </w:pPr>
          </w:p>
          <w:p w:rsidR="00477148" w:rsidRPr="00962FC5" w:rsidRDefault="00477148" w:rsidP="00703E5F">
            <w:pPr>
              <w:tabs>
                <w:tab w:val="left" w:pos="1980"/>
                <w:tab w:val="left" w:pos="9720"/>
              </w:tabs>
              <w:spacing w:before="120" w:after="60"/>
              <w:jc w:val="both"/>
              <w:rPr>
                <w:b/>
                <w:bCs/>
                <w:color w:val="000000"/>
                <w:lang w:val="nl-NL"/>
              </w:rPr>
            </w:pPr>
          </w:p>
        </w:tc>
        <w:tc>
          <w:tcPr>
            <w:tcW w:w="2998"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jc w:val="both"/>
              <w:rPr>
                <w:bCs/>
                <w:color w:val="000000"/>
                <w:lang w:val="nl-NL"/>
              </w:rPr>
            </w:pPr>
            <w:r w:rsidRPr="00962FC5">
              <w:rPr>
                <w:bCs/>
                <w:color w:val="000000"/>
                <w:lang w:val="nl-NL"/>
              </w:rPr>
              <w:t>- Tổ chức bữa ăn cho trẻ</w:t>
            </w:r>
          </w:p>
          <w:p w:rsidR="00477148" w:rsidRPr="00962FC5" w:rsidRDefault="00477148" w:rsidP="00703E5F">
            <w:pPr>
              <w:tabs>
                <w:tab w:val="left" w:pos="1980"/>
                <w:tab w:val="left" w:pos="9720"/>
              </w:tabs>
              <w:spacing w:before="120"/>
              <w:jc w:val="both"/>
              <w:rPr>
                <w:bCs/>
                <w:color w:val="000000"/>
                <w:lang w:val="nl-NL"/>
              </w:rPr>
            </w:pPr>
            <w:r w:rsidRPr="00962FC5">
              <w:rPr>
                <w:bCs/>
                <w:color w:val="000000"/>
                <w:lang w:val="nl-NL"/>
              </w:rPr>
              <w:t>- Tập cho trẻ biết cầm thìa bằng tay phải và xúc cơm ăn gọn gàng</w:t>
            </w:r>
          </w:p>
          <w:p w:rsidR="00477148" w:rsidRPr="00962FC5" w:rsidRDefault="00477148" w:rsidP="00703E5F">
            <w:pPr>
              <w:tabs>
                <w:tab w:val="left" w:pos="1980"/>
                <w:tab w:val="left" w:pos="9720"/>
              </w:tabs>
              <w:spacing w:before="120"/>
              <w:jc w:val="both"/>
              <w:rPr>
                <w:bCs/>
                <w:color w:val="000000"/>
                <w:lang w:val="nl-NL"/>
              </w:rPr>
            </w:pPr>
            <w:r w:rsidRPr="00962FC5">
              <w:rPr>
                <w:bCs/>
                <w:color w:val="000000"/>
                <w:lang w:val="nl-NL"/>
              </w:rPr>
              <w:t>- Tập cho trẻ biết mời cô mời bạn trước khi ăn</w:t>
            </w:r>
          </w:p>
        </w:tc>
        <w:tc>
          <w:tcPr>
            <w:tcW w:w="3640"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Giới thiệu cho trẻ biết các thực phẩm và món ăn trẻ đang ăn trong ngày.</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Dạy trẻ cầm thìa bằng tay phải và xúc cơm không làm đổ vãi thức ăn,tập cho trẻ mời cô mời bạn trước khi ăn</w:t>
            </w: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rPr>
                <w:lang w:val="nl-NL"/>
              </w:rPr>
            </w:pPr>
            <w:r w:rsidRPr="00962FC5">
              <w:rPr>
                <w:lang w:val="nl-NL"/>
              </w:rPr>
              <w:t>Phối hợp 2 cô với nhau để thực hiện</w:t>
            </w:r>
          </w:p>
          <w:p w:rsidR="00477148" w:rsidRPr="00962FC5" w:rsidRDefault="00477148" w:rsidP="00703E5F">
            <w:pPr>
              <w:rPr>
                <w:lang w:val="nl-NL"/>
              </w:rPr>
            </w:pPr>
          </w:p>
          <w:p w:rsidR="00477148" w:rsidRPr="00962FC5" w:rsidRDefault="00477148" w:rsidP="00703E5F">
            <w:pPr>
              <w:rPr>
                <w:lang w:val="nl-NL"/>
              </w:rPr>
            </w:pPr>
          </w:p>
          <w:p w:rsidR="00477148" w:rsidRPr="00962FC5" w:rsidRDefault="00477148" w:rsidP="00703E5F">
            <w:pPr>
              <w:rPr>
                <w:lang w:val="nl-NL"/>
              </w:rPr>
            </w:pPr>
          </w:p>
        </w:tc>
      </w:tr>
      <w:tr w:rsidR="00477148" w:rsidRPr="00962FC5" w:rsidTr="00703E5F">
        <w:trPr>
          <w:trHeight w:val="343"/>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xml:space="preserve">- Tổ chức </w:t>
            </w:r>
          </w:p>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giấc ngủ</w:t>
            </w:r>
          </w:p>
          <w:p w:rsidR="00477148" w:rsidRPr="00962FC5" w:rsidRDefault="00477148" w:rsidP="00703E5F">
            <w:pPr>
              <w:tabs>
                <w:tab w:val="left" w:pos="1980"/>
                <w:tab w:val="left" w:pos="9720"/>
              </w:tabs>
              <w:spacing w:before="120" w:after="60"/>
              <w:jc w:val="both"/>
              <w:rPr>
                <w:b/>
                <w:bCs/>
                <w:color w:val="000000"/>
                <w:lang w:val="nl-NL"/>
              </w:rPr>
            </w:pP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jc w:val="both"/>
              <w:rPr>
                <w:bCs/>
                <w:color w:val="000000"/>
                <w:lang w:val="nl-NL"/>
              </w:rPr>
            </w:pPr>
            <w:r w:rsidRPr="00962FC5">
              <w:rPr>
                <w:bCs/>
                <w:color w:val="000000"/>
                <w:lang w:val="nl-NL"/>
              </w:rPr>
              <w:t>- Trẻ có thói quen ngủ trưa hàng ngày</w:t>
            </w:r>
          </w:p>
          <w:p w:rsidR="00477148" w:rsidRPr="00962FC5" w:rsidRDefault="00477148" w:rsidP="00703E5F">
            <w:pPr>
              <w:tabs>
                <w:tab w:val="left" w:pos="1980"/>
                <w:tab w:val="left" w:pos="9720"/>
              </w:tabs>
              <w:spacing w:before="120"/>
              <w:jc w:val="both"/>
              <w:rPr>
                <w:bCs/>
                <w:color w:val="000000"/>
                <w:lang w:val="nl-NL"/>
              </w:rPr>
            </w:pPr>
            <w:r w:rsidRPr="00962FC5">
              <w:rPr>
                <w:bCs/>
                <w:color w:val="000000"/>
                <w:lang w:val="nl-NL"/>
              </w:rPr>
              <w:t>- Trẻ ngủ thoải mái ngon giấc</w:t>
            </w: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xml:space="preserve">- Dạy trẻ có thói quen ngủ trưa hàng ngày, cô luôn gần gũi dỗ dành trẻ ngủ </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Để tạo tâm lý thoải mái cho trẻ ngủ.</w:t>
            </w: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rPr>
                <w:lang w:val="nl-NL"/>
              </w:rPr>
            </w:pPr>
          </w:p>
        </w:tc>
      </w:tr>
      <w:tr w:rsidR="00477148" w:rsidRPr="00962FC5" w:rsidTr="00703E5F">
        <w:trPr>
          <w:trHeight w:val="1508"/>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xml:space="preserve">2-VỆ SINH </w:t>
            </w:r>
          </w:p>
          <w:p w:rsidR="00477148" w:rsidRPr="00962FC5" w:rsidRDefault="00477148" w:rsidP="00703E5F">
            <w:pPr>
              <w:tabs>
                <w:tab w:val="left" w:pos="1980"/>
                <w:tab w:val="left" w:pos="9720"/>
              </w:tabs>
              <w:spacing w:before="120" w:after="60"/>
              <w:rPr>
                <w:b/>
                <w:bCs/>
                <w:color w:val="000000"/>
                <w:lang w:val="nl-NL"/>
              </w:rPr>
            </w:pPr>
            <w:r w:rsidRPr="00962FC5">
              <w:rPr>
                <w:b/>
                <w:bCs/>
                <w:color w:val="000000"/>
                <w:lang w:val="nl-NL"/>
              </w:rPr>
              <w:t>- Vệ sinh cá nhân cô</w:t>
            </w:r>
          </w:p>
          <w:p w:rsidR="00477148" w:rsidRPr="00962FC5" w:rsidRDefault="00477148" w:rsidP="00703E5F">
            <w:pPr>
              <w:tabs>
                <w:tab w:val="left" w:pos="1980"/>
                <w:tab w:val="left" w:pos="9720"/>
              </w:tabs>
              <w:spacing w:before="120" w:after="60"/>
              <w:jc w:val="both"/>
              <w:rPr>
                <w:b/>
                <w:bCs/>
                <w:color w:val="000000"/>
                <w:lang w:val="nl-NL"/>
              </w:rPr>
            </w:pPr>
          </w:p>
          <w:p w:rsidR="00477148" w:rsidRPr="00962FC5" w:rsidRDefault="00477148" w:rsidP="00703E5F">
            <w:pPr>
              <w:tabs>
                <w:tab w:val="left" w:pos="1980"/>
                <w:tab w:val="left" w:pos="9720"/>
              </w:tabs>
              <w:spacing w:before="120" w:after="60"/>
              <w:rPr>
                <w:b/>
                <w:bCs/>
                <w:color w:val="000000"/>
                <w:lang w:val="nl-NL"/>
              </w:rPr>
            </w:pP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rPr>
                <w:bCs/>
                <w:color w:val="000000"/>
                <w:lang w:val="nl-NL"/>
              </w:rPr>
            </w:pPr>
            <w:r w:rsidRPr="00962FC5">
              <w:rPr>
                <w:bCs/>
                <w:color w:val="000000"/>
                <w:lang w:val="nl-NL"/>
              </w:rPr>
              <w:t>- Cô đến lớp ăn mặc sạch sẽ gọn gàng.</w:t>
            </w:r>
          </w:p>
          <w:p w:rsidR="00477148" w:rsidRPr="00962FC5" w:rsidRDefault="00477148" w:rsidP="00703E5F">
            <w:pPr>
              <w:tabs>
                <w:tab w:val="left" w:pos="1980"/>
                <w:tab w:val="left" w:pos="9720"/>
              </w:tabs>
              <w:spacing w:before="120" w:after="60"/>
              <w:rPr>
                <w:bCs/>
                <w:color w:val="000000"/>
                <w:lang w:val="nl-NL"/>
              </w:rPr>
            </w:pPr>
            <w:r w:rsidRPr="00962FC5">
              <w:rPr>
                <w:bCs/>
                <w:color w:val="000000"/>
                <w:lang w:val="nl-NL"/>
              </w:rPr>
              <w:t>- Vệ sinh da,</w:t>
            </w:r>
            <w:r w:rsidRPr="00962FC5">
              <w:rPr>
                <w:bCs/>
                <w:color w:val="000000"/>
                <w:lang w:val="vi-VN"/>
              </w:rPr>
              <w:t xml:space="preserve"> </w:t>
            </w:r>
            <w:r w:rsidRPr="00962FC5">
              <w:rPr>
                <w:bCs/>
                <w:color w:val="000000"/>
                <w:lang w:val="nl-NL"/>
              </w:rPr>
              <w:t>tóc,</w:t>
            </w:r>
            <w:r w:rsidRPr="00962FC5">
              <w:rPr>
                <w:bCs/>
                <w:color w:val="000000"/>
                <w:lang w:val="vi-VN"/>
              </w:rPr>
              <w:t xml:space="preserve"> </w:t>
            </w:r>
            <w:r w:rsidRPr="00962FC5">
              <w:rPr>
                <w:bCs/>
                <w:color w:val="000000"/>
                <w:lang w:val="nl-NL"/>
              </w:rPr>
              <w:t>móng tay</w:t>
            </w:r>
          </w:p>
          <w:p w:rsidR="00477148" w:rsidRPr="00962FC5" w:rsidRDefault="00477148" w:rsidP="00703E5F">
            <w:pPr>
              <w:tabs>
                <w:tab w:val="left" w:pos="1980"/>
                <w:tab w:val="left" w:pos="9720"/>
              </w:tabs>
              <w:spacing w:before="120" w:after="60"/>
              <w:rPr>
                <w:bCs/>
                <w:color w:val="000000"/>
                <w:lang w:val="nl-NL"/>
              </w:rPr>
            </w:pPr>
            <w:r w:rsidRPr="00962FC5">
              <w:rPr>
                <w:bCs/>
                <w:color w:val="000000"/>
                <w:lang w:val="nl-NL"/>
              </w:rPr>
              <w:t>- Giữ vệ sinh răng miệng</w:t>
            </w: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Quần, áo luôn gọn gàng sạch sẽ</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Không sử dụng chung đồ dùng của trẻ</w:t>
            </w:r>
          </w:p>
          <w:p w:rsidR="00477148" w:rsidRPr="00962FC5" w:rsidRDefault="00477148" w:rsidP="00703E5F">
            <w:pPr>
              <w:tabs>
                <w:tab w:val="left" w:pos="1980"/>
                <w:tab w:val="left" w:pos="9720"/>
              </w:tabs>
              <w:spacing w:before="120" w:after="60"/>
              <w:jc w:val="both"/>
              <w:rPr>
                <w:bCs/>
                <w:color w:val="000000"/>
                <w:lang w:val="vi-VN"/>
              </w:rPr>
            </w:pPr>
            <w:r w:rsidRPr="00962FC5">
              <w:rPr>
                <w:bCs/>
                <w:color w:val="000000"/>
                <w:lang w:val="nl-NL"/>
              </w:rPr>
              <w:t>- Cô cắt ngắn móng tay,vệ sinh tóc da tắm rửa hàng ngày,đầu tóc phải chải cặp gọn gàn</w:t>
            </w:r>
            <w:r w:rsidRPr="00962FC5">
              <w:rPr>
                <w:bCs/>
                <w:color w:val="000000"/>
                <w:lang w:val="vi-VN"/>
              </w:rPr>
              <w:t>g</w:t>
            </w: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rPr>
                <w:lang w:val="nl-NL"/>
              </w:rPr>
            </w:pPr>
          </w:p>
          <w:p w:rsidR="00477148" w:rsidRPr="00962FC5" w:rsidRDefault="00477148" w:rsidP="00703E5F">
            <w:pPr>
              <w:rPr>
                <w:lang w:val="nl-NL"/>
              </w:rPr>
            </w:pPr>
          </w:p>
          <w:p w:rsidR="00477148" w:rsidRPr="00962FC5" w:rsidRDefault="00477148" w:rsidP="00703E5F">
            <w:pPr>
              <w:rPr>
                <w:lang w:val="nl-NL"/>
              </w:rPr>
            </w:pPr>
            <w:r w:rsidRPr="00962FC5">
              <w:rPr>
                <w:lang w:val="nl-NL"/>
              </w:rPr>
              <w:t>Phối hợp 2 cô với nhau để thực hiện</w:t>
            </w:r>
          </w:p>
        </w:tc>
      </w:tr>
      <w:tr w:rsidR="00477148" w:rsidRPr="00962FC5" w:rsidTr="00703E5F">
        <w:trPr>
          <w:trHeight w:val="1508"/>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rPr>
                <w:b/>
                <w:bCs/>
                <w:color w:val="000000"/>
                <w:lang w:val="nl-NL"/>
              </w:rPr>
            </w:pPr>
            <w:r w:rsidRPr="00962FC5">
              <w:rPr>
                <w:b/>
                <w:bCs/>
                <w:color w:val="000000"/>
                <w:lang w:val="vi-VN"/>
              </w:rPr>
              <w:t>-</w:t>
            </w:r>
            <w:r w:rsidRPr="00962FC5">
              <w:rPr>
                <w:b/>
                <w:bCs/>
                <w:color w:val="000000"/>
                <w:lang w:val="nl-NL"/>
              </w:rPr>
              <w:t xml:space="preserve">Vệ sinh cá nhân trẻ </w:t>
            </w:r>
          </w:p>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xml:space="preserve"> </w:t>
            </w:r>
          </w:p>
          <w:p w:rsidR="00477148" w:rsidRPr="00962FC5" w:rsidRDefault="00477148" w:rsidP="00703E5F">
            <w:pPr>
              <w:tabs>
                <w:tab w:val="left" w:pos="1980"/>
                <w:tab w:val="left" w:pos="9720"/>
              </w:tabs>
              <w:spacing w:before="120" w:after="60"/>
              <w:jc w:val="both"/>
              <w:rPr>
                <w:b/>
                <w:bCs/>
                <w:color w:val="000000"/>
                <w:lang w:val="nl-NL"/>
              </w:rPr>
            </w:pPr>
          </w:p>
          <w:p w:rsidR="00477148" w:rsidRPr="00962FC5" w:rsidRDefault="00477148" w:rsidP="00703E5F">
            <w:pPr>
              <w:tabs>
                <w:tab w:val="left" w:pos="1980"/>
                <w:tab w:val="left" w:pos="9720"/>
              </w:tabs>
              <w:spacing w:before="120" w:after="60"/>
              <w:jc w:val="both"/>
              <w:rPr>
                <w:b/>
                <w:bCs/>
                <w:color w:val="000000"/>
                <w:lang w:val="nl-NL"/>
              </w:rPr>
            </w:pP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Cô tập cho trẻ ngồi bô khi đi vệ sinh .</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Dạy trẻ rửa tay lau mặt đúng thao tác.</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xml:space="preserve">-Trẻ biết rửa tay lau mặt trước khi ăn </w:t>
            </w:r>
          </w:p>
          <w:p w:rsidR="00477148" w:rsidRPr="00962FC5" w:rsidRDefault="00477148" w:rsidP="00703E5F">
            <w:pPr>
              <w:tabs>
                <w:tab w:val="left" w:pos="1980"/>
                <w:tab w:val="left" w:pos="9720"/>
              </w:tabs>
              <w:spacing w:before="120" w:after="60"/>
              <w:rPr>
                <w:bCs/>
                <w:color w:val="000000"/>
                <w:lang w:val="nl-NL"/>
              </w:rPr>
            </w:pP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vi-VN"/>
              </w:rPr>
              <w:t>-</w:t>
            </w:r>
            <w:r w:rsidRPr="00962FC5">
              <w:rPr>
                <w:bCs/>
                <w:color w:val="000000"/>
                <w:lang w:val="nl-NL"/>
              </w:rPr>
              <w:t>Tập cho trẻ ngồi bô trước khi đi vệ sinh,cô rửa tay lau mặt cho trẻ đúng thao tác.</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-Tập cho trẻ có thói quen uống nước súc miệng</w:t>
            </w:r>
          </w:p>
          <w:p w:rsidR="00477148" w:rsidRPr="00962FC5" w:rsidRDefault="00477148" w:rsidP="00703E5F">
            <w:pPr>
              <w:tabs>
                <w:tab w:val="left" w:pos="1980"/>
                <w:tab w:val="left" w:pos="9720"/>
              </w:tabs>
              <w:spacing w:before="120" w:after="60"/>
              <w:jc w:val="both"/>
              <w:rPr>
                <w:bCs/>
                <w:color w:val="000000"/>
                <w:lang w:val="nl-NL"/>
              </w:rPr>
            </w:pPr>
          </w:p>
          <w:p w:rsidR="00477148" w:rsidRPr="00962FC5" w:rsidRDefault="00477148" w:rsidP="00703E5F">
            <w:pPr>
              <w:tabs>
                <w:tab w:val="left" w:pos="1980"/>
                <w:tab w:val="left" w:pos="9720"/>
              </w:tabs>
              <w:spacing w:before="120" w:after="60"/>
              <w:jc w:val="both"/>
              <w:rPr>
                <w:bCs/>
                <w:color w:val="000000"/>
                <w:lang w:val="nl-NL"/>
              </w:rPr>
            </w:pP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rPr>
                <w:bCs/>
                <w:color w:val="000000"/>
                <w:lang w:val="nl-NL"/>
              </w:rPr>
            </w:pPr>
            <w:r w:rsidRPr="00962FC5">
              <w:rPr>
                <w:lang w:val="nl-NL"/>
              </w:rPr>
              <w:t>Phối hợp 2 cô với nhau để thực hiện</w:t>
            </w:r>
          </w:p>
          <w:p w:rsidR="00477148" w:rsidRPr="00962FC5" w:rsidRDefault="00477148" w:rsidP="00703E5F">
            <w:pPr>
              <w:tabs>
                <w:tab w:val="left" w:pos="1980"/>
                <w:tab w:val="left" w:pos="9720"/>
              </w:tabs>
              <w:spacing w:before="120" w:after="60"/>
              <w:jc w:val="both"/>
              <w:rPr>
                <w:bCs/>
                <w:color w:val="000000"/>
                <w:lang w:val="nl-NL"/>
              </w:rPr>
            </w:pPr>
          </w:p>
          <w:p w:rsidR="00477148" w:rsidRPr="00962FC5" w:rsidRDefault="00477148" w:rsidP="00703E5F">
            <w:pPr>
              <w:tabs>
                <w:tab w:val="left" w:pos="1980"/>
                <w:tab w:val="left" w:pos="9720"/>
              </w:tabs>
              <w:spacing w:before="120" w:after="60"/>
              <w:jc w:val="both"/>
              <w:rPr>
                <w:bCs/>
                <w:color w:val="000000"/>
                <w:lang w:val="nl-NL"/>
              </w:rPr>
            </w:pPr>
          </w:p>
        </w:tc>
      </w:tr>
      <w:tr w:rsidR="00477148" w:rsidRPr="00962FC5" w:rsidTr="00703E5F">
        <w:trPr>
          <w:trHeight w:val="1508"/>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lastRenderedPageBreak/>
              <w:t>- Vệ sinh môi trường nhóm lớp</w:t>
            </w:r>
          </w:p>
          <w:p w:rsidR="00477148" w:rsidRPr="00962FC5" w:rsidRDefault="00477148" w:rsidP="00703E5F">
            <w:pPr>
              <w:tabs>
                <w:tab w:val="left" w:pos="1980"/>
                <w:tab w:val="left" w:pos="9720"/>
              </w:tabs>
              <w:spacing w:before="120" w:after="60"/>
              <w:jc w:val="both"/>
              <w:rPr>
                <w:b/>
                <w:bCs/>
                <w:color w:val="000000"/>
                <w:lang w:val="nl-NL"/>
              </w:rPr>
            </w:pP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Cô đến sớm vệ sinh phòng nhóm lớp.</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Sắp xếp đồ dùng,đồ chơi gọn gàng ở các góc</w:t>
            </w:r>
          </w:p>
          <w:p w:rsidR="00477148" w:rsidRPr="00962FC5" w:rsidRDefault="00477148" w:rsidP="00703E5F">
            <w:pPr>
              <w:tabs>
                <w:tab w:val="left" w:pos="1980"/>
                <w:tab w:val="left" w:pos="9720"/>
              </w:tabs>
              <w:spacing w:before="120" w:after="60"/>
              <w:rPr>
                <w:bCs/>
                <w:color w:val="000000"/>
                <w:lang w:val="nl-NL"/>
              </w:rPr>
            </w:pP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Cô quét dọn phòng lớp sạch sẽ.</w:t>
            </w: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Sắp xếp đồ dùng các góc gọn gàng</w:t>
            </w:r>
          </w:p>
          <w:p w:rsidR="00477148" w:rsidRPr="00962FC5" w:rsidRDefault="00477148" w:rsidP="00703E5F">
            <w:pPr>
              <w:tabs>
                <w:tab w:val="left" w:pos="1980"/>
                <w:tab w:val="left" w:pos="9720"/>
              </w:tabs>
              <w:spacing w:before="120" w:after="60"/>
              <w:jc w:val="both"/>
              <w:rPr>
                <w:bCs/>
                <w:color w:val="000000"/>
                <w:lang w:val="nl-NL"/>
              </w:rPr>
            </w:pP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lang w:val="nl-NL"/>
              </w:rPr>
              <w:t>Phối hợp 2 cô với nhau để thực hiện</w:t>
            </w:r>
          </w:p>
        </w:tc>
      </w:tr>
      <w:tr w:rsidR="00477148" w:rsidRPr="00962FC5" w:rsidTr="00703E5F">
        <w:trPr>
          <w:trHeight w:val="1508"/>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3-NDCSSK</w:t>
            </w:r>
          </w:p>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Sức khỏe</w:t>
            </w: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spacing w:before="120" w:after="60"/>
              <w:jc w:val="both"/>
              <w:rPr>
                <w:bCs/>
                <w:lang w:val="nl-NL"/>
              </w:rPr>
            </w:pPr>
            <w:r w:rsidRPr="00962FC5">
              <w:rPr>
                <w:bCs/>
                <w:lang w:val="nl-NL"/>
              </w:rPr>
              <w:t>- 100% trẻ đ</w:t>
            </w:r>
            <w:r w:rsidRPr="00962FC5">
              <w:rPr>
                <w:bCs/>
                <w:lang w:val="nl-NL"/>
              </w:rPr>
              <w:softHyphen/>
              <w:t>ược cân đo theo giõi sức khỏe qua biểu đồ tăng trưởng</w:t>
            </w:r>
          </w:p>
          <w:p w:rsidR="00477148" w:rsidRPr="00962FC5" w:rsidRDefault="00477148" w:rsidP="00703E5F">
            <w:pPr>
              <w:tabs>
                <w:tab w:val="left" w:pos="1980"/>
                <w:tab w:val="left" w:pos="9720"/>
              </w:tabs>
              <w:spacing w:before="120" w:after="60"/>
              <w:jc w:val="both"/>
              <w:rPr>
                <w:bCs/>
                <w:color w:val="000000"/>
                <w:lang w:val="nl-NL"/>
              </w:rPr>
            </w:pP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Tổ chức cân đo trẻ đúng ngày tháng quý,và rà biểu đồ tăng trưởng.</w:t>
            </w:r>
          </w:p>
          <w:p w:rsidR="00477148" w:rsidRPr="00962FC5" w:rsidRDefault="00477148" w:rsidP="00703E5F">
            <w:pPr>
              <w:tabs>
                <w:tab w:val="left" w:pos="1980"/>
                <w:tab w:val="left" w:pos="9720"/>
              </w:tabs>
              <w:spacing w:before="120" w:after="60"/>
              <w:jc w:val="both"/>
              <w:rPr>
                <w:bCs/>
                <w:color w:val="000000"/>
                <w:lang w:val="nl-NL"/>
              </w:rPr>
            </w:pP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rPr>
                <w:bCs/>
                <w:color w:val="000000"/>
                <w:lang w:val="nl-NL"/>
              </w:rPr>
            </w:pPr>
            <w:r w:rsidRPr="00962FC5">
              <w:rPr>
                <w:bCs/>
                <w:color w:val="000000"/>
                <w:lang w:val="nl-NL"/>
              </w:rPr>
              <w:t>Phối hợp với nhân viên y tế</w:t>
            </w:r>
          </w:p>
        </w:tc>
      </w:tr>
      <w:tr w:rsidR="00477148" w:rsidRPr="00962FC5" w:rsidTr="00703E5F">
        <w:trPr>
          <w:trHeight w:val="2437"/>
        </w:trPr>
        <w:tc>
          <w:tcPr>
            <w:tcW w:w="170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-Phòng bệnh</w:t>
            </w:r>
          </w:p>
        </w:tc>
        <w:tc>
          <w:tcPr>
            <w:tcW w:w="2998"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spacing w:before="120" w:after="60"/>
              <w:jc w:val="both"/>
              <w:rPr>
                <w:bCs/>
                <w:lang w:val="nl-NL"/>
              </w:rPr>
            </w:pPr>
            <w:r w:rsidRPr="00962FC5">
              <w:rPr>
                <w:bCs/>
                <w:lang w:val="nl-NL"/>
              </w:rPr>
              <w:t>- Trẻ đến trường được ăn chín uống sôi</w:t>
            </w:r>
          </w:p>
          <w:p w:rsidR="00477148" w:rsidRPr="00962FC5" w:rsidRDefault="00477148" w:rsidP="00703E5F">
            <w:pPr>
              <w:spacing w:before="120" w:after="60"/>
              <w:jc w:val="both"/>
              <w:rPr>
                <w:bCs/>
                <w:lang w:val="nl-NL"/>
              </w:rPr>
            </w:pPr>
            <w:r w:rsidRPr="00962FC5">
              <w:rPr>
                <w:bCs/>
                <w:lang w:val="nl-NL"/>
              </w:rPr>
              <w:t>- Không để trẻ xẩy ra ngộ độc thực phẩm</w:t>
            </w:r>
          </w:p>
          <w:p w:rsidR="00477148" w:rsidRPr="00962FC5" w:rsidRDefault="00477148" w:rsidP="00703E5F">
            <w:pPr>
              <w:spacing w:before="120" w:after="60"/>
              <w:jc w:val="both"/>
              <w:rPr>
                <w:bCs/>
                <w:lang w:val="nl-NL"/>
              </w:rPr>
            </w:pPr>
            <w:r w:rsidRPr="00962FC5">
              <w:rPr>
                <w:bCs/>
                <w:lang w:val="nl-NL"/>
              </w:rPr>
              <w:t xml:space="preserve">-Trẻ được khám sức khỏe </w:t>
            </w: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jc w:val="both"/>
              <w:rPr>
                <w:bCs/>
                <w:color w:val="000000"/>
                <w:lang w:val="nl-NL"/>
              </w:rPr>
            </w:pPr>
            <w:r w:rsidRPr="00962FC5">
              <w:rPr>
                <w:bCs/>
                <w:color w:val="000000"/>
                <w:lang w:val="nl-NL"/>
              </w:rPr>
              <w:t>- Thức ăn đã được nấu chín</w:t>
            </w:r>
          </w:p>
          <w:p w:rsidR="00477148" w:rsidRPr="00962FC5" w:rsidRDefault="00477148" w:rsidP="00703E5F">
            <w:pPr>
              <w:jc w:val="both"/>
              <w:rPr>
                <w:bCs/>
                <w:color w:val="000000"/>
                <w:lang w:val="nl-NL"/>
              </w:rPr>
            </w:pPr>
            <w:r w:rsidRPr="00962FC5">
              <w:rPr>
                <w:bCs/>
                <w:color w:val="000000"/>
                <w:lang w:val="nl-NL"/>
              </w:rPr>
              <w:t>- Nước sôi để nguội cho trẻ uống</w:t>
            </w:r>
          </w:p>
          <w:p w:rsidR="00477148" w:rsidRPr="00962FC5" w:rsidRDefault="00477148" w:rsidP="00703E5F">
            <w:pPr>
              <w:jc w:val="both"/>
              <w:rPr>
                <w:bCs/>
                <w:color w:val="000000"/>
                <w:lang w:val="nl-NL"/>
              </w:rPr>
            </w:pPr>
            <w:r w:rsidRPr="00962FC5">
              <w:rPr>
                <w:bCs/>
                <w:color w:val="000000"/>
                <w:lang w:val="nl-NL"/>
              </w:rPr>
              <w:t xml:space="preserve">- Trạm y tế tổ chức khám bệnh cho trẻ </w:t>
            </w:r>
          </w:p>
        </w:tc>
        <w:tc>
          <w:tcPr>
            <w:tcW w:w="1725"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rPr>
                <w:bCs/>
                <w:color w:val="000000"/>
                <w:lang w:val="vi-VN"/>
              </w:rPr>
            </w:pPr>
            <w:r w:rsidRPr="00962FC5">
              <w:rPr>
                <w:bCs/>
                <w:color w:val="000000"/>
                <w:lang w:val="nl-NL"/>
              </w:rPr>
              <w:t>Phối hợp với nhân viên y tế</w:t>
            </w:r>
            <w:r w:rsidRPr="00962FC5">
              <w:rPr>
                <w:bCs/>
                <w:color w:val="000000"/>
                <w:lang w:val="vi-VN"/>
              </w:rPr>
              <w:t xml:space="preserve"> và trạm y tế</w:t>
            </w:r>
          </w:p>
          <w:p w:rsidR="00477148" w:rsidRPr="00962FC5" w:rsidRDefault="00477148" w:rsidP="00703E5F">
            <w:pPr>
              <w:rPr>
                <w:lang w:val="nl-NL"/>
              </w:rPr>
            </w:pPr>
          </w:p>
          <w:p w:rsidR="00477148" w:rsidRDefault="00477148" w:rsidP="00703E5F">
            <w:pPr>
              <w:rPr>
                <w:lang w:val="nl-NL"/>
              </w:rPr>
            </w:pPr>
          </w:p>
          <w:p w:rsidR="00477148" w:rsidRPr="00AE7D98" w:rsidRDefault="00477148" w:rsidP="00703E5F">
            <w:pPr>
              <w:rPr>
                <w:lang w:val="nl-NL"/>
              </w:rPr>
            </w:pPr>
          </w:p>
        </w:tc>
      </w:tr>
      <w:tr w:rsidR="00477148" w:rsidRPr="00962FC5" w:rsidTr="00703E5F">
        <w:tc>
          <w:tcPr>
            <w:tcW w:w="1700"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rPr>
                <w:b/>
                <w:bCs/>
                <w:color w:val="000000"/>
                <w:lang w:val="nl-NL"/>
              </w:rPr>
            </w:pPr>
            <w:r w:rsidRPr="00962FC5">
              <w:rPr>
                <w:b/>
                <w:bCs/>
                <w:color w:val="000000"/>
                <w:lang w:val="nl-NL"/>
              </w:rPr>
              <w:t xml:space="preserve">4. An toàn và phòng tránh tai nạn </w:t>
            </w:r>
          </w:p>
          <w:p w:rsidR="00477148" w:rsidRPr="00962FC5" w:rsidRDefault="00477148" w:rsidP="00703E5F">
            <w:pPr>
              <w:tabs>
                <w:tab w:val="left" w:pos="1980"/>
                <w:tab w:val="left" w:pos="9720"/>
              </w:tabs>
              <w:spacing w:before="120" w:after="60"/>
              <w:jc w:val="both"/>
              <w:rPr>
                <w:b/>
                <w:bCs/>
                <w:color w:val="000000"/>
                <w:lang w:val="nl-NL"/>
              </w:rPr>
            </w:pPr>
            <w:r w:rsidRPr="00962FC5">
              <w:rPr>
                <w:b/>
                <w:bCs/>
                <w:color w:val="000000"/>
                <w:lang w:val="nl-NL"/>
              </w:rPr>
              <w:t xml:space="preserve">- Thể  lực </w:t>
            </w:r>
          </w:p>
          <w:p w:rsidR="00477148" w:rsidRPr="00962FC5" w:rsidRDefault="00477148" w:rsidP="00703E5F">
            <w:pPr>
              <w:tabs>
                <w:tab w:val="left" w:pos="1980"/>
                <w:tab w:val="left" w:pos="9720"/>
              </w:tabs>
              <w:spacing w:before="120" w:after="60"/>
              <w:jc w:val="both"/>
              <w:rPr>
                <w:b/>
                <w:lang w:val="nl-NL"/>
              </w:rPr>
            </w:pPr>
            <w:r w:rsidRPr="00962FC5">
              <w:rPr>
                <w:b/>
                <w:bCs/>
                <w:color w:val="000000"/>
                <w:lang w:val="nl-NL"/>
              </w:rPr>
              <w:t>- Tính mạng</w:t>
            </w:r>
          </w:p>
        </w:tc>
        <w:tc>
          <w:tcPr>
            <w:tcW w:w="2998"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jc w:val="both"/>
              <w:rPr>
                <w:lang w:val="nl-NL"/>
              </w:rPr>
            </w:pPr>
            <w:r w:rsidRPr="00962FC5">
              <w:rPr>
                <w:lang w:val="nl-NL"/>
              </w:rPr>
              <w:t xml:space="preserve">-Tạo môi trường an toàn cho trẻ về thể lực sức khỏe,về tâm lý,về tính mạng trong trường lớp </w:t>
            </w:r>
          </w:p>
          <w:p w:rsidR="00477148" w:rsidRPr="00962FC5" w:rsidRDefault="00477148" w:rsidP="00703E5F">
            <w:pPr>
              <w:tabs>
                <w:tab w:val="left" w:pos="1980"/>
                <w:tab w:val="left" w:pos="9720"/>
              </w:tabs>
              <w:spacing w:before="120" w:after="60"/>
              <w:jc w:val="both"/>
              <w:rPr>
                <w:bCs/>
                <w:color w:val="000000"/>
                <w:lang w:val="nl-NL"/>
              </w:rPr>
            </w:pPr>
            <w:r w:rsidRPr="00962FC5">
              <w:rPr>
                <w:lang w:val="nl-NL"/>
              </w:rPr>
              <w:t>-Trẻ có cảm giác thoải mái yên tâm vui vẻ khi đến trường,không dọa nạt quát mắng trẻ.</w:t>
            </w:r>
          </w:p>
        </w:tc>
        <w:tc>
          <w:tcPr>
            <w:tcW w:w="3640" w:type="dxa"/>
            <w:tcBorders>
              <w:top w:val="single" w:sz="4" w:space="0" w:color="auto"/>
              <w:left w:val="single" w:sz="4" w:space="0" w:color="auto"/>
              <w:bottom w:val="single" w:sz="4" w:space="0" w:color="auto"/>
              <w:right w:val="single" w:sz="4" w:space="0" w:color="auto"/>
            </w:tcBorders>
          </w:tcPr>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Cô giáo luôn gần gũi với trẻ trong ngày không để xẩy ra tai nạn trong trường lớp</w:t>
            </w:r>
          </w:p>
          <w:p w:rsidR="00477148" w:rsidRPr="00962FC5" w:rsidRDefault="00477148" w:rsidP="00703E5F">
            <w:pPr>
              <w:tabs>
                <w:tab w:val="left" w:pos="1980"/>
                <w:tab w:val="left" w:pos="9720"/>
              </w:tabs>
              <w:spacing w:before="120" w:after="60"/>
              <w:jc w:val="both"/>
              <w:rPr>
                <w:bCs/>
                <w:color w:val="000000"/>
                <w:lang w:val="nl-NL"/>
              </w:rPr>
            </w:pPr>
          </w:p>
          <w:p w:rsidR="00477148" w:rsidRPr="00962FC5" w:rsidRDefault="00477148" w:rsidP="00703E5F">
            <w:pPr>
              <w:tabs>
                <w:tab w:val="left" w:pos="1980"/>
                <w:tab w:val="left" w:pos="9720"/>
              </w:tabs>
              <w:spacing w:before="120" w:after="60"/>
              <w:jc w:val="both"/>
              <w:rPr>
                <w:bCs/>
                <w:color w:val="000000"/>
                <w:lang w:val="nl-NL"/>
              </w:rPr>
            </w:pPr>
            <w:r w:rsidRPr="00962FC5">
              <w:rPr>
                <w:bCs/>
                <w:color w:val="000000"/>
                <w:lang w:val="nl-NL"/>
              </w:rPr>
              <w:t>- Hướng dẫn trẻ chơi những đồ chơi an toàn</w:t>
            </w:r>
          </w:p>
        </w:tc>
        <w:tc>
          <w:tcPr>
            <w:tcW w:w="1725" w:type="dxa"/>
            <w:tcBorders>
              <w:top w:val="single" w:sz="4" w:space="0" w:color="auto"/>
              <w:left w:val="single" w:sz="4" w:space="0" w:color="auto"/>
              <w:bottom w:val="single" w:sz="4" w:space="0" w:color="auto"/>
              <w:right w:val="single" w:sz="4" w:space="0" w:color="auto"/>
            </w:tcBorders>
            <w:hideMark/>
          </w:tcPr>
          <w:p w:rsidR="00477148" w:rsidRPr="00962FC5" w:rsidRDefault="00477148" w:rsidP="00703E5F">
            <w:pPr>
              <w:tabs>
                <w:tab w:val="left" w:pos="1980"/>
                <w:tab w:val="left" w:pos="9720"/>
              </w:tabs>
              <w:spacing w:before="120" w:after="60"/>
              <w:rPr>
                <w:bCs/>
                <w:color w:val="000000"/>
                <w:lang w:val="nl-NL"/>
              </w:rPr>
            </w:pPr>
            <w:r w:rsidRPr="00962FC5">
              <w:rPr>
                <w:lang w:val="nl-NL"/>
              </w:rPr>
              <w:t>Phối hợp 2 cô với nhau để thực hiện</w:t>
            </w:r>
          </w:p>
        </w:tc>
      </w:tr>
      <w:tr w:rsidR="00477148" w:rsidRPr="00055F2F" w:rsidTr="00703E5F">
        <w:tc>
          <w:tcPr>
            <w:tcW w:w="1700" w:type="dxa"/>
            <w:tcBorders>
              <w:top w:val="single" w:sz="4" w:space="0" w:color="auto"/>
              <w:left w:val="single" w:sz="4" w:space="0" w:color="auto"/>
              <w:bottom w:val="single" w:sz="4" w:space="0" w:color="auto"/>
              <w:right w:val="single" w:sz="4" w:space="0" w:color="auto"/>
            </w:tcBorders>
            <w:hideMark/>
          </w:tcPr>
          <w:p w:rsidR="00477148" w:rsidRPr="00055F2F" w:rsidRDefault="00477148" w:rsidP="00703E5F">
            <w:pPr>
              <w:tabs>
                <w:tab w:val="left" w:pos="1980"/>
                <w:tab w:val="left" w:pos="9720"/>
              </w:tabs>
              <w:spacing w:before="120" w:after="60"/>
              <w:rPr>
                <w:b/>
                <w:bCs/>
                <w:color w:val="000000"/>
                <w:lang w:val="nl-NL"/>
              </w:rPr>
            </w:pPr>
            <w:r w:rsidRPr="00055F2F">
              <w:rPr>
                <w:b/>
                <w:bCs/>
                <w:color w:val="000000"/>
                <w:lang w:val="nl-NL"/>
              </w:rPr>
              <w:t>5. Chăm sóc trẻ suy dinh dưỡng</w:t>
            </w:r>
          </w:p>
        </w:tc>
        <w:tc>
          <w:tcPr>
            <w:tcW w:w="2998" w:type="dxa"/>
            <w:tcBorders>
              <w:top w:val="single" w:sz="4" w:space="0" w:color="auto"/>
              <w:left w:val="single" w:sz="4" w:space="0" w:color="auto"/>
              <w:bottom w:val="single" w:sz="4" w:space="0" w:color="auto"/>
              <w:right w:val="single" w:sz="4" w:space="0" w:color="auto"/>
            </w:tcBorders>
            <w:hideMark/>
          </w:tcPr>
          <w:p w:rsidR="00477148" w:rsidRPr="00055F2F" w:rsidRDefault="00477148" w:rsidP="00703E5F">
            <w:pPr>
              <w:tabs>
                <w:tab w:val="left" w:pos="1980"/>
                <w:tab w:val="left" w:pos="9720"/>
              </w:tabs>
              <w:spacing w:before="120" w:after="60"/>
              <w:rPr>
                <w:lang w:val="nl-NL"/>
              </w:rPr>
            </w:pPr>
            <w:r w:rsidRPr="00055F2F">
              <w:rPr>
                <w:lang w:val="nl-NL"/>
              </w:rPr>
              <w:t>- Trẻ được cô giáo phối kết hợp giữa nhà trường cùng với các bậc phụ huynh trong việc chăm sóc bữa ăn và chế độ dinh dưỡng để trẻ phát triển tốt thể lực</w:t>
            </w:r>
          </w:p>
        </w:tc>
        <w:tc>
          <w:tcPr>
            <w:tcW w:w="3640" w:type="dxa"/>
            <w:tcBorders>
              <w:top w:val="single" w:sz="4" w:space="0" w:color="auto"/>
              <w:left w:val="single" w:sz="4" w:space="0" w:color="auto"/>
              <w:bottom w:val="single" w:sz="4" w:space="0" w:color="auto"/>
              <w:right w:val="single" w:sz="4" w:space="0" w:color="auto"/>
            </w:tcBorders>
            <w:hideMark/>
          </w:tcPr>
          <w:p w:rsidR="00477148" w:rsidRPr="00055F2F" w:rsidRDefault="00477148" w:rsidP="00703E5F">
            <w:pPr>
              <w:tabs>
                <w:tab w:val="left" w:pos="1980"/>
                <w:tab w:val="left" w:pos="9720"/>
              </w:tabs>
              <w:spacing w:before="120" w:after="60"/>
              <w:jc w:val="both"/>
              <w:rPr>
                <w:bCs/>
                <w:color w:val="000000"/>
                <w:lang w:val="nl-NL"/>
              </w:rPr>
            </w:pPr>
            <w:r w:rsidRPr="00055F2F">
              <w:rPr>
                <w:bCs/>
                <w:color w:val="000000"/>
                <w:lang w:val="nl-NL"/>
              </w:rPr>
              <w:t>- Cô giáo luôn trao đổi phụ huynh về tình hình sức khỏe và ăn uống của trẻ ở trường</w:t>
            </w:r>
          </w:p>
          <w:p w:rsidR="00477148" w:rsidRPr="00055F2F" w:rsidRDefault="00477148" w:rsidP="00703E5F">
            <w:pPr>
              <w:tabs>
                <w:tab w:val="left" w:pos="1980"/>
                <w:tab w:val="left" w:pos="9720"/>
              </w:tabs>
              <w:spacing w:before="120" w:after="60"/>
              <w:jc w:val="both"/>
              <w:rPr>
                <w:bCs/>
                <w:color w:val="000000"/>
                <w:lang w:val="nl-NL"/>
              </w:rPr>
            </w:pPr>
            <w:r w:rsidRPr="00055F2F">
              <w:rPr>
                <w:bCs/>
                <w:color w:val="000000"/>
                <w:lang w:val="nl-NL"/>
              </w:rPr>
              <w:t>- Luôn quan tâm trong bữa ăm</w:t>
            </w:r>
          </w:p>
          <w:p w:rsidR="00477148" w:rsidRPr="00055F2F" w:rsidRDefault="00477148" w:rsidP="00703E5F">
            <w:pPr>
              <w:tabs>
                <w:tab w:val="left" w:pos="1980"/>
                <w:tab w:val="left" w:pos="9720"/>
              </w:tabs>
              <w:spacing w:before="120" w:after="60"/>
              <w:jc w:val="both"/>
              <w:rPr>
                <w:bCs/>
                <w:color w:val="000000"/>
                <w:lang w:val="nl-NL"/>
              </w:rPr>
            </w:pPr>
            <w:r w:rsidRPr="00055F2F">
              <w:rPr>
                <w:bCs/>
                <w:color w:val="000000"/>
                <w:lang w:val="nl-NL"/>
              </w:rPr>
              <w:t xml:space="preserve"> tại lớp</w:t>
            </w:r>
          </w:p>
          <w:p w:rsidR="00477148" w:rsidRPr="00055F2F" w:rsidRDefault="00477148" w:rsidP="00703E5F">
            <w:pPr>
              <w:tabs>
                <w:tab w:val="left" w:pos="1980"/>
                <w:tab w:val="left" w:pos="9720"/>
              </w:tabs>
              <w:spacing w:before="120" w:after="60"/>
              <w:jc w:val="both"/>
              <w:rPr>
                <w:bCs/>
                <w:color w:val="000000"/>
                <w:lang w:val="nl-NL"/>
              </w:rPr>
            </w:pPr>
            <w:r w:rsidRPr="00055F2F">
              <w:rPr>
                <w:bCs/>
                <w:color w:val="000000"/>
                <w:lang w:val="nl-NL"/>
              </w:rPr>
              <w:t>- Hàng tháng theo dõi sự phát triển của trẻ qua biểu đồ</w:t>
            </w:r>
          </w:p>
        </w:tc>
        <w:tc>
          <w:tcPr>
            <w:tcW w:w="1725" w:type="dxa"/>
            <w:tcBorders>
              <w:top w:val="single" w:sz="4" w:space="0" w:color="auto"/>
              <w:left w:val="single" w:sz="4" w:space="0" w:color="auto"/>
              <w:bottom w:val="single" w:sz="4" w:space="0" w:color="auto"/>
              <w:right w:val="single" w:sz="4" w:space="0" w:color="auto"/>
            </w:tcBorders>
            <w:hideMark/>
          </w:tcPr>
          <w:p w:rsidR="00477148" w:rsidRPr="00055F2F" w:rsidRDefault="00477148" w:rsidP="00703E5F">
            <w:pPr>
              <w:tabs>
                <w:tab w:val="left" w:pos="1980"/>
                <w:tab w:val="left" w:pos="9720"/>
              </w:tabs>
              <w:spacing w:before="120" w:after="60"/>
              <w:rPr>
                <w:bCs/>
                <w:color w:val="000000"/>
                <w:lang w:val="nl-NL"/>
              </w:rPr>
            </w:pPr>
            <w:r w:rsidRPr="00055F2F">
              <w:rPr>
                <w:bCs/>
                <w:color w:val="000000"/>
                <w:lang w:val="nl-NL"/>
              </w:rPr>
              <w:t>Phối hợp với nhân viên y tế và phụ huynh</w:t>
            </w:r>
          </w:p>
        </w:tc>
      </w:tr>
    </w:tbl>
    <w:p w:rsidR="00477148" w:rsidRPr="00962FC5" w:rsidRDefault="00477148" w:rsidP="00477148">
      <w:pPr>
        <w:tabs>
          <w:tab w:val="left" w:pos="9015"/>
        </w:tabs>
        <w:autoSpaceDE w:val="0"/>
        <w:autoSpaceDN w:val="0"/>
        <w:adjustRightInd w:val="0"/>
        <w:jc w:val="center"/>
        <w:rPr>
          <w:b/>
          <w:lang w:val="nl-NL"/>
        </w:rPr>
      </w:pPr>
      <w:r w:rsidRPr="00962FC5">
        <w:rPr>
          <w:b/>
          <w:lang w:val="nl-NL"/>
        </w:rPr>
        <w:t>Đánh giá sự phát triển của trẻ.</w:t>
      </w:r>
    </w:p>
    <w:p w:rsidR="00477148" w:rsidRPr="00962FC5" w:rsidRDefault="00477148" w:rsidP="00477148">
      <w:pPr>
        <w:tabs>
          <w:tab w:val="left" w:pos="9015"/>
        </w:tabs>
        <w:autoSpaceDE w:val="0"/>
        <w:autoSpaceDN w:val="0"/>
        <w:adjustRightInd w:val="0"/>
        <w:rPr>
          <w:b/>
          <w:lang w:val="nl-NL"/>
        </w:rPr>
      </w:pPr>
      <w:r w:rsidRPr="00962FC5">
        <w:rPr>
          <w:b/>
          <w:lang w:val="nl-NL"/>
        </w:rPr>
        <w:t>+Tính mạng sức khỏe của trẻ:</w:t>
      </w:r>
    </w:p>
    <w:p w:rsidR="00477148" w:rsidRPr="00962FC5" w:rsidRDefault="00456905" w:rsidP="00477148">
      <w:pPr>
        <w:tabs>
          <w:tab w:val="left" w:pos="9015"/>
        </w:tabs>
        <w:autoSpaceDE w:val="0"/>
        <w:autoSpaceDN w:val="0"/>
        <w:adjustRightInd w:val="0"/>
        <w:spacing w:line="276" w:lineRule="auto"/>
        <w:rPr>
          <w:color w:val="FF0000"/>
          <w:lang w:val="nl-NL"/>
        </w:rPr>
      </w:pPr>
      <w:r>
        <w:rPr>
          <w:color w:val="FF0000"/>
          <w:lang w:val="nl-NL"/>
        </w:rPr>
        <w:t xml:space="preserve">  - 93</w:t>
      </w:r>
      <w:r w:rsidR="00477148" w:rsidRPr="00962FC5">
        <w:rPr>
          <w:color w:val="FF0000"/>
          <w:lang w:val="nl-NL"/>
        </w:rPr>
        <w:t>% trẻ phát triển bình thường về chiều cao, cân nặng.</w:t>
      </w:r>
    </w:p>
    <w:p w:rsidR="00477148" w:rsidRPr="00962FC5" w:rsidRDefault="00477148" w:rsidP="00477148">
      <w:pPr>
        <w:tabs>
          <w:tab w:val="left" w:pos="9015"/>
        </w:tabs>
        <w:autoSpaceDE w:val="0"/>
        <w:autoSpaceDN w:val="0"/>
        <w:adjustRightInd w:val="0"/>
        <w:spacing w:line="276" w:lineRule="auto"/>
        <w:rPr>
          <w:b/>
          <w:lang w:val="nl-NL"/>
        </w:rPr>
      </w:pPr>
      <w:r w:rsidRPr="00962FC5">
        <w:rPr>
          <w:b/>
          <w:lang w:val="nl-NL"/>
        </w:rPr>
        <w:t>+Kỹ năng của trẻ</w:t>
      </w:r>
    </w:p>
    <w:p w:rsidR="00477148" w:rsidRPr="00962FC5" w:rsidRDefault="00477148" w:rsidP="00477148">
      <w:pPr>
        <w:autoSpaceDE w:val="0"/>
        <w:autoSpaceDN w:val="0"/>
        <w:adjustRightInd w:val="0"/>
        <w:spacing w:line="276" w:lineRule="auto"/>
        <w:rPr>
          <w:color w:val="FF0000"/>
          <w:sz w:val="27"/>
          <w:szCs w:val="27"/>
          <w:lang w:val="nl-NL"/>
        </w:rPr>
      </w:pPr>
      <w:r w:rsidRPr="00962FC5">
        <w:rPr>
          <w:sz w:val="27"/>
          <w:szCs w:val="27"/>
          <w:lang w:val="nl-NL"/>
        </w:rPr>
        <w:t xml:space="preserve">  </w:t>
      </w:r>
      <w:r w:rsidRPr="00962FC5">
        <w:rPr>
          <w:color w:val="FF0000"/>
          <w:sz w:val="27"/>
          <w:szCs w:val="27"/>
          <w:lang w:val="nl-NL"/>
        </w:rPr>
        <w:t xml:space="preserve">- 40% trẻ có kỹ năng biết ngồi vào bàn ăn ngay ngắn xúc cơm ăn gọn gàng,trẻ biết ngồi bô khi đi vệ sinh. </w:t>
      </w:r>
    </w:p>
    <w:p w:rsidR="00477148" w:rsidRPr="00962FC5" w:rsidRDefault="00477148" w:rsidP="00477148">
      <w:pPr>
        <w:autoSpaceDE w:val="0"/>
        <w:autoSpaceDN w:val="0"/>
        <w:adjustRightInd w:val="0"/>
        <w:spacing w:line="276" w:lineRule="auto"/>
        <w:rPr>
          <w:color w:val="FF0000"/>
          <w:sz w:val="27"/>
          <w:szCs w:val="27"/>
          <w:lang w:val="nl-NL"/>
        </w:rPr>
      </w:pPr>
    </w:p>
    <w:p w:rsidR="00477148" w:rsidRPr="00962FC5" w:rsidRDefault="00477148" w:rsidP="00477148">
      <w:pPr>
        <w:autoSpaceDE w:val="0"/>
        <w:autoSpaceDN w:val="0"/>
        <w:adjustRightInd w:val="0"/>
        <w:spacing w:line="276" w:lineRule="auto"/>
        <w:rPr>
          <w:b/>
          <w:sz w:val="27"/>
          <w:szCs w:val="27"/>
          <w:lang w:val="nl-NL"/>
        </w:rPr>
      </w:pPr>
    </w:p>
    <w:p w:rsidR="00546051" w:rsidRDefault="00546051"/>
    <w:sectPr w:rsidR="00546051" w:rsidSect="00854EB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77148"/>
    <w:rsid w:val="001B04D7"/>
    <w:rsid w:val="00456905"/>
    <w:rsid w:val="00477148"/>
    <w:rsid w:val="00546051"/>
    <w:rsid w:val="00854EB0"/>
    <w:rsid w:val="00856141"/>
    <w:rsid w:val="0087240C"/>
    <w:rsid w:val="00A975CB"/>
    <w:rsid w:val="00BB750B"/>
    <w:rsid w:val="00C2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E747"/>
  <w15:docId w15:val="{1CEDF93B-4DA9-4D27-BD5D-AC8555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14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Windows User</cp:lastModifiedBy>
  <cp:revision>3</cp:revision>
  <dcterms:created xsi:type="dcterms:W3CDTF">2025-09-27T01:13:00Z</dcterms:created>
  <dcterms:modified xsi:type="dcterms:W3CDTF">2025-10-16T06:58:00Z</dcterms:modified>
</cp:coreProperties>
</file>